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4188BF7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36B2C22" w14:textId="1CE70B3B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86CB029AE92C444F96DA6EAC95DBED8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7-20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CD55DD">
                  <w:rPr>
                    <w:rStyle w:val="Dokumentdatum"/>
                  </w:rPr>
                  <w:t>20. July 2020</w:t>
                </w:r>
              </w:sdtContent>
            </w:sdt>
          </w:p>
        </w:tc>
      </w:tr>
      <w:tr w:rsidR="00FB3E02" w:rsidRPr="00D5446F" w14:paraId="421EA293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624F02C" w14:textId="168CB195" w:rsidR="00FB3E02" w:rsidRPr="00D5446F" w:rsidRDefault="00E400E5" w:rsidP="00FB3E02">
            <w:pPr>
              <w:pStyle w:val="Betreff"/>
            </w:pPr>
            <w:r>
              <w:t>Experience GEZE products online: digital trade fair appearance presents innovative technologies</w:t>
            </w:r>
          </w:p>
        </w:tc>
      </w:tr>
    </w:tbl>
    <w:p w14:paraId="1D42DEB2" w14:textId="77777777" w:rsidR="000852D9" w:rsidRPr="00333245" w:rsidRDefault="000852D9" w:rsidP="000852D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1DA"/>
        <w:tblLook w:val="04A0" w:firstRow="1" w:lastRow="0" w:firstColumn="1" w:lastColumn="0" w:noHBand="0" w:noVBand="1"/>
      </w:tblPr>
      <w:tblGrid>
        <w:gridCol w:w="4297"/>
        <w:gridCol w:w="3398"/>
        <w:gridCol w:w="1769"/>
      </w:tblGrid>
      <w:tr w:rsidR="000852D9" w:rsidRPr="008E4BE2" w14:paraId="50745DEF" w14:textId="77777777" w:rsidTr="00604E53">
        <w:trPr>
          <w:trHeight w:val="426"/>
          <w:tblHeader/>
        </w:trPr>
        <w:tc>
          <w:tcPr>
            <w:tcW w:w="4297" w:type="dxa"/>
            <w:shd w:val="clear" w:color="auto" w:fill="002364"/>
            <w:vAlign w:val="center"/>
          </w:tcPr>
          <w:p w14:paraId="29660192" w14:textId="392EEB7A" w:rsidR="000852D9" w:rsidRPr="008E4BE2" w:rsidRDefault="000852D9" w:rsidP="00DC6E70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398" w:type="dxa"/>
            <w:shd w:val="clear" w:color="auto" w:fill="002364"/>
            <w:vAlign w:val="center"/>
          </w:tcPr>
          <w:p w14:paraId="49570CA3" w14:textId="31129DFC" w:rsidR="000852D9" w:rsidRPr="008E4BE2" w:rsidRDefault="000852D9" w:rsidP="00DC6E7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69" w:type="dxa"/>
            <w:shd w:val="clear" w:color="auto" w:fill="002364"/>
            <w:vAlign w:val="center"/>
          </w:tcPr>
          <w:p w14:paraId="2B8CB7D0" w14:textId="7B996090" w:rsidR="000852D9" w:rsidRPr="008E4BE2" w:rsidRDefault="000852D9" w:rsidP="00DC6E7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FB3E02" w14:paraId="2E77960D" w14:textId="77777777" w:rsidTr="00604E53">
        <w:trPr>
          <w:trHeight w:val="2601"/>
        </w:trPr>
        <w:tc>
          <w:tcPr>
            <w:tcW w:w="4297" w:type="dxa"/>
            <w:shd w:val="clear" w:color="auto" w:fill="FFFFFF" w:themeFill="background1"/>
            <w:vAlign w:val="center"/>
          </w:tcPr>
          <w:p w14:paraId="1B447C95" w14:textId="173BD5ED" w:rsidR="00FB3E02" w:rsidRDefault="00E400E5" w:rsidP="00FB3E0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D8AA2FC" wp14:editId="7A9B9F18">
                  <wp:extent cx="2434074" cy="1458000"/>
                  <wp:effectExtent l="0" t="0" r="4445" b="2540"/>
                  <wp:docPr id="1" name="Grafik 1" descr="Ein Bild, das blau, weiß, sitzend, groß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igitaler_Messestand_2020_1_we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4074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shd w:val="clear" w:color="auto" w:fill="FFFFFF" w:themeFill="background1"/>
            <w:vAlign w:val="center"/>
          </w:tcPr>
          <w:p w14:paraId="2D6C230B" w14:textId="55D43391" w:rsidR="00FB3E02" w:rsidRPr="00FB3E02" w:rsidRDefault="001C4A11" w:rsidP="00FB3E02">
            <w:pPr>
              <w:jc w:val="center"/>
              <w:rPr>
                <w:color w:val="002364"/>
                <w:sz w:val="20"/>
                <w:szCs w:val="20"/>
                <w:lang w:val="en-US"/>
              </w:rPr>
            </w:pPr>
            <w:r w:rsidRPr="001C4A11">
              <w:rPr>
                <w:color w:val="002364"/>
                <w:sz w:val="20"/>
                <w:szCs w:val="20"/>
                <w:lang w:val="en-US"/>
              </w:rPr>
              <w:t xml:space="preserve">GEZE stands for smart technical solutions for doors, windows and building safety: With a digital trade fair stand, the company </w:t>
            </w:r>
            <w:r>
              <w:rPr>
                <w:color w:val="002364"/>
                <w:sz w:val="20"/>
                <w:szCs w:val="20"/>
                <w:lang w:val="en-US"/>
              </w:rPr>
              <w:t xml:space="preserve">demonstrates </w:t>
            </w:r>
            <w:r w:rsidRPr="001C4A11">
              <w:rPr>
                <w:color w:val="002364"/>
                <w:sz w:val="20"/>
                <w:szCs w:val="20"/>
                <w:lang w:val="en-US"/>
              </w:rPr>
              <w:t>its innovative power</w:t>
            </w:r>
            <w:r>
              <w:rPr>
                <w:color w:val="002364"/>
                <w:sz w:val="20"/>
                <w:szCs w:val="20"/>
                <w:lang w:val="en-US"/>
              </w:rPr>
              <w:t>.</w:t>
            </w:r>
          </w:p>
        </w:tc>
        <w:tc>
          <w:tcPr>
            <w:tcW w:w="1769" w:type="dxa"/>
            <w:shd w:val="clear" w:color="auto" w:fill="FFFFFF" w:themeFill="background1"/>
            <w:vAlign w:val="center"/>
          </w:tcPr>
          <w:p w14:paraId="28891857" w14:textId="0F28B224" w:rsidR="00FB3E02" w:rsidRPr="00104446" w:rsidRDefault="00E400E5" w:rsidP="00FB3E0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B3E02" w:rsidRPr="00104446" w14:paraId="29888234" w14:textId="77777777" w:rsidTr="00604E53">
        <w:trPr>
          <w:trHeight w:val="2601"/>
        </w:trPr>
        <w:tc>
          <w:tcPr>
            <w:tcW w:w="4297" w:type="dxa"/>
            <w:shd w:val="clear" w:color="auto" w:fill="FFFFFF" w:themeFill="background1"/>
            <w:vAlign w:val="center"/>
          </w:tcPr>
          <w:p w14:paraId="3CC43F66" w14:textId="72407A3B" w:rsidR="00FB3E02" w:rsidRDefault="00E400E5" w:rsidP="00FB3E0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002364"/>
                <w:sz w:val="20"/>
                <w:szCs w:val="20"/>
              </w:rPr>
              <w:drawing>
                <wp:inline distT="0" distB="0" distL="0" distR="0" wp14:anchorId="2E9E2AB0" wp14:editId="04D86228">
                  <wp:extent cx="2434074" cy="1458000"/>
                  <wp:effectExtent l="0" t="0" r="4445" b="2540"/>
                  <wp:docPr id="2" name="Grafik 2" descr="Ein Bild, das weiß, Computer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gitaler_Messestand_2020_2_we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4074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shd w:val="clear" w:color="auto" w:fill="FFFFFF" w:themeFill="background1"/>
            <w:vAlign w:val="center"/>
          </w:tcPr>
          <w:p w14:paraId="4FC0FB41" w14:textId="14129D68" w:rsidR="00FB3E02" w:rsidRPr="00FB3E02" w:rsidRDefault="001C4A11" w:rsidP="00FB3E02">
            <w:pPr>
              <w:jc w:val="center"/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1C4A11">
              <w:rPr>
                <w:rFonts w:cs="Arial"/>
                <w:color w:val="002364"/>
                <w:sz w:val="20"/>
                <w:szCs w:val="20"/>
                <w:lang w:val="en-US"/>
              </w:rPr>
              <w:t>GEZE presents the respective highlights of window and door technology, sliding door fitting systems, safety and building management technology.</w:t>
            </w:r>
          </w:p>
        </w:tc>
        <w:tc>
          <w:tcPr>
            <w:tcW w:w="1769" w:type="dxa"/>
            <w:shd w:val="clear" w:color="auto" w:fill="FFFFFF" w:themeFill="background1"/>
            <w:vAlign w:val="center"/>
          </w:tcPr>
          <w:p w14:paraId="3973C63A" w14:textId="0B4D8AEB" w:rsidR="00E400E5" w:rsidRPr="00E400E5" w:rsidRDefault="00E400E5" w:rsidP="00E400E5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543F1BB9" w14:textId="38D71AC9" w:rsidR="008F511E" w:rsidRDefault="008F511E" w:rsidP="00095819"/>
    <w:p w14:paraId="2F2B5A73" w14:textId="2D39C7EB" w:rsidR="00E400E5" w:rsidRDefault="00E400E5" w:rsidP="00095819"/>
    <w:p w14:paraId="1CB7498E" w14:textId="3E8D957E" w:rsidR="00E400E5" w:rsidRDefault="00E400E5" w:rsidP="00095819"/>
    <w:p w14:paraId="176ED5E8" w14:textId="1507288A" w:rsidR="00E400E5" w:rsidRDefault="00E400E5" w:rsidP="00095819"/>
    <w:p w14:paraId="23961F50" w14:textId="77777777" w:rsidR="00E400E5" w:rsidRPr="00333245" w:rsidRDefault="00E400E5" w:rsidP="00E400E5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1DA"/>
        <w:tblLook w:val="04A0" w:firstRow="1" w:lastRow="0" w:firstColumn="1" w:lastColumn="0" w:noHBand="0" w:noVBand="1"/>
      </w:tblPr>
      <w:tblGrid>
        <w:gridCol w:w="4297"/>
        <w:gridCol w:w="3398"/>
        <w:gridCol w:w="1769"/>
      </w:tblGrid>
      <w:tr w:rsidR="00E400E5" w:rsidRPr="008E4BE2" w14:paraId="1B82E741" w14:textId="77777777" w:rsidTr="00820C65">
        <w:trPr>
          <w:trHeight w:val="426"/>
          <w:tblHeader/>
        </w:trPr>
        <w:tc>
          <w:tcPr>
            <w:tcW w:w="4297" w:type="dxa"/>
            <w:shd w:val="clear" w:color="auto" w:fill="002364"/>
            <w:vAlign w:val="center"/>
          </w:tcPr>
          <w:p w14:paraId="513BFD21" w14:textId="77777777" w:rsidR="00E400E5" w:rsidRPr="008E4BE2" w:rsidRDefault="00E400E5" w:rsidP="00820C65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398" w:type="dxa"/>
            <w:shd w:val="clear" w:color="auto" w:fill="002364"/>
            <w:vAlign w:val="center"/>
          </w:tcPr>
          <w:p w14:paraId="056AB641" w14:textId="77777777" w:rsidR="00E400E5" w:rsidRPr="008E4BE2" w:rsidRDefault="00E400E5" w:rsidP="00820C65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69" w:type="dxa"/>
            <w:shd w:val="clear" w:color="auto" w:fill="002364"/>
            <w:vAlign w:val="center"/>
          </w:tcPr>
          <w:p w14:paraId="69DE983A" w14:textId="77777777" w:rsidR="00E400E5" w:rsidRPr="008E4BE2" w:rsidRDefault="00E400E5" w:rsidP="00820C65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E400E5" w14:paraId="6AD933E2" w14:textId="77777777" w:rsidTr="00820C65">
        <w:trPr>
          <w:trHeight w:val="2601"/>
        </w:trPr>
        <w:tc>
          <w:tcPr>
            <w:tcW w:w="4297" w:type="dxa"/>
            <w:shd w:val="clear" w:color="auto" w:fill="FFFFFF" w:themeFill="background1"/>
            <w:vAlign w:val="center"/>
          </w:tcPr>
          <w:p w14:paraId="07EE5799" w14:textId="26B7A2A6" w:rsidR="00E400E5" w:rsidRDefault="00E400E5" w:rsidP="00820C65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DE784B5" wp14:editId="65DAFBC1">
                  <wp:extent cx="2434074" cy="1458000"/>
                  <wp:effectExtent l="0" t="0" r="4445" b="2540"/>
                  <wp:docPr id="3" name="Grafik 3" descr="Ein Bild, das Raum, weiß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igitaler_Messestand_2020_3_we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4074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shd w:val="clear" w:color="auto" w:fill="FFFFFF" w:themeFill="background1"/>
            <w:vAlign w:val="center"/>
          </w:tcPr>
          <w:p w14:paraId="5DA337C9" w14:textId="4B2149B8" w:rsidR="00E400E5" w:rsidRPr="00FB3E02" w:rsidRDefault="005F4943" w:rsidP="00820C65">
            <w:pPr>
              <w:jc w:val="center"/>
              <w:rPr>
                <w:color w:val="002364"/>
                <w:sz w:val="20"/>
                <w:szCs w:val="20"/>
                <w:lang w:val="en-US"/>
              </w:rPr>
            </w:pPr>
            <w:r w:rsidRPr="005F4943">
              <w:rPr>
                <w:color w:val="002364"/>
                <w:sz w:val="20"/>
                <w:szCs w:val="20"/>
                <w:lang w:val="en-US"/>
              </w:rPr>
              <w:t xml:space="preserve">GEZE partners, customers and interested parties can find out about the most important product innovations interactively at </w:t>
            </w:r>
            <w:r>
              <w:rPr>
                <w:color w:val="002364"/>
                <w:sz w:val="20"/>
                <w:szCs w:val="20"/>
                <w:lang w:val="en-US"/>
              </w:rPr>
              <w:t>the digital trade fair stand.</w:t>
            </w:r>
          </w:p>
        </w:tc>
        <w:tc>
          <w:tcPr>
            <w:tcW w:w="1769" w:type="dxa"/>
            <w:shd w:val="clear" w:color="auto" w:fill="FFFFFF" w:themeFill="background1"/>
            <w:vAlign w:val="center"/>
          </w:tcPr>
          <w:p w14:paraId="59A0047E" w14:textId="77777777" w:rsidR="00E400E5" w:rsidRPr="00104446" w:rsidRDefault="00E400E5" w:rsidP="00820C65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C00CE4" w:rsidRPr="00104446" w14:paraId="2002B6CD" w14:textId="77777777" w:rsidTr="00820C65">
        <w:trPr>
          <w:trHeight w:val="2601"/>
        </w:trPr>
        <w:tc>
          <w:tcPr>
            <w:tcW w:w="4297" w:type="dxa"/>
            <w:shd w:val="clear" w:color="auto" w:fill="FFFFFF" w:themeFill="background1"/>
            <w:vAlign w:val="center"/>
          </w:tcPr>
          <w:p w14:paraId="29A84456" w14:textId="355AC4F8" w:rsidR="00C00CE4" w:rsidRDefault="00C00CE4" w:rsidP="00C00CE4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64320C7" wp14:editId="084D6576">
                  <wp:extent cx="2434074" cy="1458000"/>
                  <wp:effectExtent l="0" t="0" r="4445" b="2540"/>
                  <wp:docPr id="4" name="Grafik 4" descr="Ein Bild, das drinnen, weiß, sitzend, Tis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igitaler_Messestand_2020_4_we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4074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shd w:val="clear" w:color="auto" w:fill="FFFFFF" w:themeFill="background1"/>
            <w:vAlign w:val="center"/>
          </w:tcPr>
          <w:p w14:paraId="37526BFD" w14:textId="10B3BD99" w:rsidR="00C00CE4" w:rsidRPr="00FB3E02" w:rsidRDefault="00C00CE4" w:rsidP="00C00CE4">
            <w:pPr>
              <w:jc w:val="center"/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2115BC">
              <w:rPr>
                <w:color w:val="002364"/>
                <w:sz w:val="20"/>
                <w:szCs w:val="20"/>
              </w:rPr>
              <w:t xml:space="preserve">In 2020, GEZE is paying particular attention to intelligent window solutions that can implement the need for natural ventilation and daylight in individual solutions or </w:t>
            </w:r>
            <w:proofErr w:type="gramStart"/>
            <w:r w:rsidRPr="002115BC">
              <w:rPr>
                <w:color w:val="002364"/>
                <w:sz w:val="20"/>
                <w:szCs w:val="20"/>
              </w:rPr>
              <w:t>building-wide</w:t>
            </w:r>
            <w:proofErr w:type="gramEnd"/>
            <w:r w:rsidRPr="002115BC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769" w:type="dxa"/>
            <w:shd w:val="clear" w:color="auto" w:fill="FFFFFF" w:themeFill="background1"/>
            <w:vAlign w:val="center"/>
          </w:tcPr>
          <w:p w14:paraId="70058D18" w14:textId="77777777" w:rsidR="00C00CE4" w:rsidRPr="00E400E5" w:rsidRDefault="00C00CE4" w:rsidP="00C00CE4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1A3A8368" w14:textId="77777777" w:rsidR="00E400E5" w:rsidRPr="004A1DB7" w:rsidRDefault="00E400E5" w:rsidP="00095819"/>
    <w:sectPr w:rsidR="00E400E5" w:rsidRPr="004A1DB7" w:rsidSect="0008169D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65691" w14:textId="77777777" w:rsidR="00D83FA9" w:rsidRDefault="00D83FA9" w:rsidP="008D6134">
      <w:pPr>
        <w:spacing w:line="240" w:lineRule="auto"/>
      </w:pPr>
      <w:r>
        <w:separator/>
      </w:r>
    </w:p>
  </w:endnote>
  <w:endnote w:type="continuationSeparator" w:id="0">
    <w:p w14:paraId="302D4412" w14:textId="77777777" w:rsidR="00D83FA9" w:rsidRDefault="00D83FA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CD174" w14:textId="77777777" w:rsidR="00D83FA9" w:rsidRDefault="00D83FA9" w:rsidP="008D6134">
      <w:pPr>
        <w:spacing w:line="240" w:lineRule="auto"/>
      </w:pPr>
      <w:r>
        <w:separator/>
      </w:r>
    </w:p>
  </w:footnote>
  <w:footnote w:type="continuationSeparator" w:id="0">
    <w:p w14:paraId="5423E104" w14:textId="77777777" w:rsidR="00D83FA9" w:rsidRDefault="00D83FA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27D98E5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070F0FB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5CC91C0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5E9B02B" w14:textId="77777777" w:rsidR="005E3434" w:rsidRDefault="001500CF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4A1DB7">
            <w:t xml:space="preserve">Press </w:t>
          </w:r>
          <w:r w:rsidR="005E3434">
            <w:t>Photos</w:t>
          </w:r>
        </w:p>
        <w:p w14:paraId="6037AD66" w14:textId="57056B14" w:rsidR="00BA016A" w:rsidRDefault="001500CF" w:rsidP="00B556B7">
          <w:pPr>
            <w:pStyle w:val="DokumenttypFolgeseiten"/>
            <w:framePr w:hSpace="0" w:wrap="auto" w:vAnchor="margin" w:yAlign="inline"/>
          </w:pPr>
          <w:r>
            <w:fldChar w:fldCharType="end"/>
          </w:r>
        </w:p>
        <w:p w14:paraId="5304088E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192C0158" w14:textId="77777777" w:rsidTr="00B556B7">
      <w:trPr>
        <w:trHeight w:hRule="exact" w:val="215"/>
      </w:trPr>
      <w:tc>
        <w:tcPr>
          <w:tcW w:w="7359" w:type="dxa"/>
        </w:tcPr>
        <w:p w14:paraId="2A444C33" w14:textId="1F10D54B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7-20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CD55DD">
                <w:t>20.07.2020</w:t>
              </w:r>
            </w:sdtContent>
          </w:sdt>
        </w:p>
      </w:tc>
    </w:tr>
  </w:tbl>
  <w:p w14:paraId="483C4504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4B307F32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4660C53B" wp14:editId="097B4B5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0D938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1E200920" w14:textId="77777777" w:rsidTr="005A529F">
      <w:trPr>
        <w:trHeight w:hRule="exact" w:val="198"/>
      </w:trPr>
      <w:tc>
        <w:tcPr>
          <w:tcW w:w="7371" w:type="dxa"/>
        </w:tcPr>
        <w:p w14:paraId="3619FD88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0E42C8E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E0AC560" w14:textId="2D5DB1E6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3A4834F7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2C9275C4" w14:textId="77777777" w:rsidR="00D46094" w:rsidRPr="00D43B62" w:rsidRDefault="00D46094" w:rsidP="00D46094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Hannes Klockenhoff</w:t>
    </w:r>
  </w:p>
  <w:p w14:paraId="09BCBD6B" w14:textId="77777777" w:rsidR="00D46094" w:rsidRDefault="00D46094" w:rsidP="00D4609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40207B">
      <w:rPr>
        <w:color w:val="002364"/>
      </w:rPr>
      <w:t>+49 7152 203 6588</w:t>
    </w:r>
    <w:r>
      <w:rPr>
        <w:color w:val="002364"/>
      </w:rPr>
      <w:t xml:space="preserve"> </w:t>
    </w:r>
  </w:p>
  <w:p w14:paraId="28BB63DA" w14:textId="77777777" w:rsidR="00D46094" w:rsidRPr="00D6140F" w:rsidRDefault="00D46094" w:rsidP="00D4609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 w:rsidRPr="0040207B">
      <w:rPr>
        <w:color w:val="002364"/>
      </w:rPr>
      <w:t>h.klockenhoff@geze.com</w:t>
    </w:r>
  </w:p>
  <w:p w14:paraId="3322BF6E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5A061974" wp14:editId="370B509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8201F80" wp14:editId="13655F7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EB379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30D577D" wp14:editId="21E233C6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77D82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59"/>
    <w:rsid w:val="00025DF7"/>
    <w:rsid w:val="00026F4B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34F77"/>
    <w:rsid w:val="001500CF"/>
    <w:rsid w:val="001673EE"/>
    <w:rsid w:val="001679D9"/>
    <w:rsid w:val="001C4A11"/>
    <w:rsid w:val="001D06EE"/>
    <w:rsid w:val="001F462D"/>
    <w:rsid w:val="002536A9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62821"/>
    <w:rsid w:val="003660CB"/>
    <w:rsid w:val="00372112"/>
    <w:rsid w:val="00374059"/>
    <w:rsid w:val="00381993"/>
    <w:rsid w:val="003A1C1B"/>
    <w:rsid w:val="003A34B5"/>
    <w:rsid w:val="003C69DE"/>
    <w:rsid w:val="003D37C3"/>
    <w:rsid w:val="003F7DD3"/>
    <w:rsid w:val="00420C17"/>
    <w:rsid w:val="00447AC1"/>
    <w:rsid w:val="00454337"/>
    <w:rsid w:val="004645C9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22EB"/>
    <w:rsid w:val="005550C9"/>
    <w:rsid w:val="00566695"/>
    <w:rsid w:val="00575AEF"/>
    <w:rsid w:val="00590F61"/>
    <w:rsid w:val="005A4E09"/>
    <w:rsid w:val="005A529F"/>
    <w:rsid w:val="005D2DEE"/>
    <w:rsid w:val="005E3434"/>
    <w:rsid w:val="005F4943"/>
    <w:rsid w:val="0060196E"/>
    <w:rsid w:val="00602F8A"/>
    <w:rsid w:val="00604E53"/>
    <w:rsid w:val="00650096"/>
    <w:rsid w:val="00661485"/>
    <w:rsid w:val="00663612"/>
    <w:rsid w:val="006B111C"/>
    <w:rsid w:val="006B5E20"/>
    <w:rsid w:val="006C11A3"/>
    <w:rsid w:val="006E04C8"/>
    <w:rsid w:val="006F0085"/>
    <w:rsid w:val="00742404"/>
    <w:rsid w:val="0074360A"/>
    <w:rsid w:val="00750CB1"/>
    <w:rsid w:val="00752C8E"/>
    <w:rsid w:val="00764873"/>
    <w:rsid w:val="00772A8A"/>
    <w:rsid w:val="00782B4B"/>
    <w:rsid w:val="007B23F3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087D"/>
    <w:rsid w:val="00925FCD"/>
    <w:rsid w:val="009806AB"/>
    <w:rsid w:val="00980D79"/>
    <w:rsid w:val="0099368D"/>
    <w:rsid w:val="009B0ADE"/>
    <w:rsid w:val="009E3D02"/>
    <w:rsid w:val="009F1D05"/>
    <w:rsid w:val="009F212C"/>
    <w:rsid w:val="00A03805"/>
    <w:rsid w:val="00A13AF3"/>
    <w:rsid w:val="00A15664"/>
    <w:rsid w:val="00A2313E"/>
    <w:rsid w:val="00A24059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00CE4"/>
    <w:rsid w:val="00C3654A"/>
    <w:rsid w:val="00C405F5"/>
    <w:rsid w:val="00C65692"/>
    <w:rsid w:val="00C65D77"/>
    <w:rsid w:val="00C67F5C"/>
    <w:rsid w:val="00CD0DEF"/>
    <w:rsid w:val="00CD17B4"/>
    <w:rsid w:val="00CD55DD"/>
    <w:rsid w:val="00D209FB"/>
    <w:rsid w:val="00D21E65"/>
    <w:rsid w:val="00D263AB"/>
    <w:rsid w:val="00D46094"/>
    <w:rsid w:val="00D50ECE"/>
    <w:rsid w:val="00D5446F"/>
    <w:rsid w:val="00D827D0"/>
    <w:rsid w:val="00D83FA9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00E5"/>
    <w:rsid w:val="00E45933"/>
    <w:rsid w:val="00E56C2C"/>
    <w:rsid w:val="00E826C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2A59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B7EC89"/>
  <w15:docId w15:val="{ADC1F38F-E4C6-9E42-998D-ADD1927E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6CB029AE92C444F96DA6EAC95DBED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63A41-2ACC-4C43-B08E-C7DAE172F470}"/>
      </w:docPartPr>
      <w:docPartBody>
        <w:p w:rsidR="00443D49" w:rsidRDefault="005F4266">
          <w:pPr>
            <w:pStyle w:val="86CB029AE92C444F96DA6EAC95DBED86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D49"/>
    <w:rsid w:val="000B6F2D"/>
    <w:rsid w:val="001A254E"/>
    <w:rsid w:val="002515F9"/>
    <w:rsid w:val="002C3B5F"/>
    <w:rsid w:val="002D5CE5"/>
    <w:rsid w:val="002F690D"/>
    <w:rsid w:val="002F7AE7"/>
    <w:rsid w:val="00327F9F"/>
    <w:rsid w:val="003921AF"/>
    <w:rsid w:val="00407FD7"/>
    <w:rsid w:val="00443D49"/>
    <w:rsid w:val="0044643F"/>
    <w:rsid w:val="0050597D"/>
    <w:rsid w:val="005F4266"/>
    <w:rsid w:val="00611F6A"/>
    <w:rsid w:val="00774409"/>
    <w:rsid w:val="0085219B"/>
    <w:rsid w:val="008C0598"/>
    <w:rsid w:val="008D29F7"/>
    <w:rsid w:val="009837FF"/>
    <w:rsid w:val="009D2CF0"/>
    <w:rsid w:val="00BE76E5"/>
    <w:rsid w:val="00C17B88"/>
    <w:rsid w:val="00CC0E4F"/>
    <w:rsid w:val="00D6086F"/>
    <w:rsid w:val="00E44FF9"/>
    <w:rsid w:val="00F00628"/>
    <w:rsid w:val="00F5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6CB029AE92C444F96DA6EAC95DBED86">
    <w:name w:val="86CB029AE92C444F96DA6EAC95DBED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2020-07-20T00:00:00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4C9555-9E70-8E47-83C3-A48D5B173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Linnea Schattling</dc:creator>
  <dc:description>Pressemitteilung · Office 2016;_x000d_
Version 1.0.0;_x000d_
26.11.2018</dc:description>
  <cp:lastModifiedBy>Jonathan Wurster</cp:lastModifiedBy>
  <cp:revision>25</cp:revision>
  <cp:lastPrinted>2018-11-26T15:21:00Z</cp:lastPrinted>
  <dcterms:created xsi:type="dcterms:W3CDTF">2020-03-19T12:10:00Z</dcterms:created>
  <dcterms:modified xsi:type="dcterms:W3CDTF">2020-07-20T07:47:00Z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