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1C3C0FD1" w14:textId="77777777" w:rsidTr="00546F76">
        <w:trPr>
          <w:trHeight w:val="284"/>
        </w:trPr>
        <w:tc>
          <w:tcPr>
            <w:tcW w:w="7359" w:type="dxa"/>
            <w:tcMar>
              <w:top w:w="11" w:type="dxa"/>
              <w:bottom w:w="0" w:type="dxa"/>
            </w:tcMar>
          </w:tcPr>
          <w:p w14:paraId="46D95FC6" w14:textId="0F8DC4B2" w:rsidR="00D5446F" w:rsidRPr="00C65692" w:rsidRDefault="00C65692" w:rsidP="00C65692">
            <w:pPr>
              <w:pStyle w:val="OrtDatum"/>
            </w:pPr>
            <w:r>
              <w:t>Leonberg</w:t>
            </w:r>
            <w:r>
              <w:rPr>
                <w:color w:val="036EFF"/>
              </w:rPr>
              <w:t xml:space="preserve">, </w:t>
            </w:r>
            <w:sdt>
              <w:sdtPr>
                <w:rPr>
                  <w:rStyle w:val="Dokumentdatum"/>
                  <w:color w:val="036EFF"/>
                </w:rPr>
                <w:alias w:val="Publication date"/>
                <w:tag w:val=""/>
                <w:id w:val="-1507204258"/>
                <w:lock w:val="sdtLocked"/>
                <w:placeholder>
                  <w:docPart w:val="A71C71DE1F276142BA6371FEEEE847FD"/>
                </w:placeholder>
                <w:dataBinding w:prefixMappings="xmlns:ns0='http://schemas.microsoft.com/office/2006/coverPageProps' " w:xpath="/ns0:CoverPageProperties[1]/ns0:PublishDate[1]" w:storeItemID="{55AF091B-3C7A-41E3-B477-F2FDAA23CFDA}"/>
                <w:date w:fullDate="2021-02-24T00:00:00Z">
                  <w:dateFormat w:val="d. MMMM yyyy"/>
                  <w:lid w:val="en-GB"/>
                  <w:storeMappedDataAs w:val="dateTime"/>
                  <w:calendar w:val="gregorian"/>
                </w:date>
              </w:sdtPr>
              <w:sdtEndPr>
                <w:rPr>
                  <w:rStyle w:val="Dokumentdatum"/>
                </w:rPr>
              </w:sdtEndPr>
              <w:sdtContent>
                <w:r w:rsidR="00945FCD">
                  <w:rPr>
                    <w:rStyle w:val="Dokumentdatum"/>
                    <w:color w:val="036EFF"/>
                  </w:rPr>
                  <w:t>24. February 2021</w:t>
                </w:r>
              </w:sdtContent>
            </w:sdt>
          </w:p>
        </w:tc>
      </w:tr>
      <w:tr w:rsidR="00C65692" w:rsidRPr="00D5446F" w14:paraId="3546C246" w14:textId="77777777" w:rsidTr="004465D8">
        <w:trPr>
          <w:trHeight w:hRule="exact" w:val="1845"/>
        </w:trPr>
        <w:tc>
          <w:tcPr>
            <w:tcW w:w="7359" w:type="dxa"/>
            <w:tcMar>
              <w:top w:w="289" w:type="dxa"/>
              <w:bottom w:w="1083" w:type="dxa"/>
            </w:tcMar>
          </w:tcPr>
          <w:p w14:paraId="47377315" w14:textId="1B2867DE" w:rsidR="00025DF7" w:rsidRPr="004465D8" w:rsidRDefault="004465D8" w:rsidP="00752C8E">
            <w:pPr>
              <w:pStyle w:val="Betreff"/>
            </w:pPr>
            <w:r>
              <w:t>BIM building planning: GEZE expands its portfolio with waya by BIMsystems</w:t>
            </w:r>
          </w:p>
        </w:tc>
      </w:tr>
    </w:tbl>
    <w:p w14:paraId="42C3A601" w14:textId="389DC5F0" w:rsidR="00780A79" w:rsidRDefault="000304D8" w:rsidP="00306278">
      <w:pPr>
        <w:pStyle w:val="Vorspann"/>
      </w:pPr>
      <w:r>
        <w:t xml:space="preserve">BIM (Building Information Modelling) is one of the most innovative digitalisation topics in the construction sector. GEZE, the specialist for modern door, window and safety technology offers users not just BIM content, but tailored advice and services, too. The international company accesses various tools and platforms to support planning processes. The Leonberg-based manufacturer is expanding its offer with the waya by BIMsystems tool. </w:t>
      </w:r>
    </w:p>
    <w:p w14:paraId="757782A5" w14:textId="77777777" w:rsidR="00306278" w:rsidRPr="00306278" w:rsidRDefault="00306278" w:rsidP="00306278">
      <w:pPr>
        <w:pStyle w:val="Vorspann"/>
        <w:rPr>
          <w:lang w:val="fr-FR"/>
        </w:rPr>
      </w:pPr>
    </w:p>
    <w:p w14:paraId="66C449B4" w14:textId="5F49AD0C" w:rsidR="00780A79" w:rsidRPr="00112804" w:rsidRDefault="003D3F79" w:rsidP="00780A79">
      <w:pPr>
        <w:rPr>
          <w:b/>
          <w:bCs/>
        </w:rPr>
      </w:pPr>
      <w:r>
        <w:rPr>
          <w:b/>
          <w:bCs/>
        </w:rPr>
        <w:t>Digitalisation of the construction industry</w:t>
      </w:r>
    </w:p>
    <w:p w14:paraId="6D161829" w14:textId="15791469" w:rsidR="004819E8" w:rsidRDefault="0038625D" w:rsidP="004C7731">
      <w:r>
        <w:t>BIM enables the digitalisation of construction projects from the outset: important information regarding the planning, design and infrastructure can thus be depicted in what is referred to as the digital twin. One of the criteria for implementation in practice is BIM-compliant data as a source of information. GEZE is a pioneer here in the field of door, window and safety solutions. To further simplify and accelerate the digital processes for planners and architects, GEZE now offers its revolving, swing and sliding door system</w:t>
      </w:r>
      <w:r w:rsidR="003668A0">
        <w:t>s</w:t>
      </w:r>
      <w:r>
        <w:t xml:space="preserve"> as BIM content via the waya by BIMsystems tool. The BIM elements can be accessed online or via a plugin that can be used with Revit or ArchiCAD. Before, during or after a consultation via the waya platform, a BIM object is configured and is immediately available for use in the CAD software. The result: Loss-free networking in the BIM planning, digitalised project and product data and addressee-oriented information throughout the planning process in one CAD system. </w:t>
      </w:r>
    </w:p>
    <w:p w14:paraId="6E8DA8DF" w14:textId="77777777" w:rsidR="006755DA" w:rsidRDefault="006755DA" w:rsidP="0007059A"/>
    <w:p w14:paraId="1E4124AF" w14:textId="15FC5614" w:rsidR="006755DA" w:rsidRPr="0038625D" w:rsidRDefault="00A9142E" w:rsidP="00275B67">
      <w:pPr>
        <w:rPr>
          <w:b/>
          <w:bCs/>
        </w:rPr>
      </w:pPr>
      <w:r>
        <w:rPr>
          <w:b/>
          <w:bCs/>
        </w:rPr>
        <w:t>Configurable BIM door objects from GEZE</w:t>
      </w:r>
    </w:p>
    <w:p w14:paraId="4620F719" w14:textId="59C4A10D" w:rsidR="006755DA" w:rsidRDefault="00A9142E" w:rsidP="006755DA">
      <w:r>
        <w:t xml:space="preserve">GEZE offers planners and architects configurable BIM door objects with all necessary components, as well as attributes that have not yet been specified. </w:t>
      </w:r>
      <w:r w:rsidR="003668A0">
        <w:t>T</w:t>
      </w:r>
      <w:r>
        <w:t xml:space="preserve">he area of door planning is particularly complex: during the planning and implementation, approximately 150 pieces of information are needed for the correct planning of a door. The difficulty in the planning process often lies in not populating projects with too much information in an early phase - this can cause problems in a later planning phase or when changes are made. The </w:t>
      </w:r>
      <w:r>
        <w:lastRenderedPageBreak/>
        <w:t>adjustable GEZE BIM objects allows all the properties of the door to be determined successively by the architect or planner.</w:t>
      </w:r>
    </w:p>
    <w:p w14:paraId="20700D19" w14:textId="77777777" w:rsidR="00087759" w:rsidRDefault="00087759" w:rsidP="0038625D">
      <w:pPr>
        <w:rPr>
          <w:b/>
          <w:bCs/>
        </w:rPr>
      </w:pPr>
    </w:p>
    <w:p w14:paraId="224D281B" w14:textId="14411930" w:rsidR="0038625D" w:rsidRPr="00112804" w:rsidRDefault="0038625D" w:rsidP="0038625D">
      <w:pPr>
        <w:rPr>
          <w:b/>
          <w:bCs/>
        </w:rPr>
      </w:pPr>
      <w:r>
        <w:rPr>
          <w:b/>
          <w:bCs/>
        </w:rPr>
        <w:t>Planning: Service and tailored advice from GEZE</w:t>
      </w:r>
    </w:p>
    <w:p w14:paraId="05085826" w14:textId="1910711F" w:rsidR="0038625D" w:rsidRPr="006755DA" w:rsidRDefault="0038625D" w:rsidP="0038625D">
      <w:r>
        <w:t>GEZE supports customers and partners throughout the entire building life cycle – from brainstorming, planning and implementation to operation and removal or reconstruction. The specialist for door planning offers targeted support in the development of BIM processing plans and in formulating demands and technical conditions for door objects to ensure proper professional planning. Individual advice and service at an early stage save resources for all project participants.</w:t>
      </w:r>
    </w:p>
    <w:p w14:paraId="56B614EA" w14:textId="77777777" w:rsidR="0038625D" w:rsidRPr="006755DA" w:rsidRDefault="0038625D" w:rsidP="006755DA"/>
    <w:p w14:paraId="77F41508" w14:textId="77777777" w:rsidR="006755DA" w:rsidRDefault="006755DA" w:rsidP="00275B67"/>
    <w:p w14:paraId="263E0B09" w14:textId="77777777" w:rsidR="007A025E" w:rsidRPr="007A025E" w:rsidRDefault="007A025E" w:rsidP="00275B67"/>
    <w:p w14:paraId="1A1F778B" w14:textId="77777777" w:rsidR="006B111C" w:rsidRPr="0026319F" w:rsidRDefault="006B111C" w:rsidP="00095819"/>
    <w:p w14:paraId="4439DDF2" w14:textId="77777777" w:rsidR="006B111C" w:rsidRPr="0026319F" w:rsidRDefault="006B111C" w:rsidP="00095819"/>
    <w:p w14:paraId="7B046D91" w14:textId="77777777" w:rsidR="006B111C" w:rsidRPr="0026319F" w:rsidRDefault="006B111C" w:rsidP="00095819"/>
    <w:p w14:paraId="73EC6003" w14:textId="77777777" w:rsidR="00095819" w:rsidRDefault="00095819" w:rsidP="00095819">
      <w:r>
        <w:t>Further information:</w:t>
      </w:r>
    </w:p>
    <w:p w14:paraId="22971CC0" w14:textId="6E86EF63" w:rsidR="00F40E0A" w:rsidRDefault="00485126" w:rsidP="00095819">
      <w:pPr>
        <w:rPr>
          <w:sz w:val="22"/>
          <w:szCs w:val="22"/>
        </w:rPr>
      </w:pPr>
      <w:hyperlink r:id="rId9" w:history="1">
        <w:r w:rsidR="00E35DD8" w:rsidRPr="001A0E01">
          <w:rPr>
            <w:rStyle w:val="Hyperlink"/>
            <w:sz w:val="22"/>
            <w:szCs w:val="22"/>
          </w:rPr>
          <w:t>https://www.geze.de/en/newsroom/geze-expands-its-portfolio-with-waya-by-bimsystems</w:t>
        </w:r>
      </w:hyperlink>
    </w:p>
    <w:p w14:paraId="0BF3E6C0" w14:textId="77777777" w:rsidR="00E35DD8" w:rsidRDefault="00E35DD8" w:rsidP="00095819"/>
    <w:p w14:paraId="1A36C29A" w14:textId="77777777" w:rsidR="00F40E0A" w:rsidRPr="00A00102" w:rsidRDefault="00F40E0A" w:rsidP="00F40E0A">
      <w:pPr>
        <w:rPr>
          <w:rFonts w:cs="Arial"/>
          <w:b/>
          <w:bCs/>
        </w:rPr>
      </w:pPr>
      <w:r w:rsidRPr="00A00102">
        <w:rPr>
          <w:rFonts w:cs="Arial"/>
          <w:b/>
          <w:bCs/>
        </w:rPr>
        <w:t>ABOUT GEZE</w:t>
      </w:r>
    </w:p>
    <w:p w14:paraId="41D4410C" w14:textId="77777777" w:rsidR="00F40E0A" w:rsidRPr="00A00102" w:rsidRDefault="00F40E0A" w:rsidP="00F40E0A">
      <w:pPr>
        <w:rPr>
          <w:rFonts w:cs="Arial"/>
        </w:rPr>
      </w:pPr>
      <w:r w:rsidRPr="00A00102">
        <w:rPr>
          <w:rFonts w:cs="Arial"/>
        </w:rPr>
        <w:t xml:space="preserve">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 </w:t>
      </w:r>
    </w:p>
    <w:p w14:paraId="06D03E8F" w14:textId="77777777" w:rsidR="00F40E0A" w:rsidRPr="00A00102" w:rsidRDefault="00F40E0A" w:rsidP="00F40E0A">
      <w:pPr>
        <w:rPr>
          <w:rFonts w:cs="Arial"/>
        </w:rPr>
      </w:pPr>
      <w:r w:rsidRPr="00A00102">
        <w:rPr>
          <w:rFonts w:cs="Arial"/>
        </w:rPr>
        <w:t>GEZE employs more than 3,200 people worldwide. GEZE develops and manufactures products at our headquarters in Leonberg. The company has additional production sites in China, Serbia and Spain. With 32 subsidiaries all over the world and 6 branch offices in Germany, GEZE offers outstanding proximity to our customers and excellent service. Group revenues are in excess of EUR 448.4 million.</w:t>
      </w:r>
    </w:p>
    <w:p w14:paraId="3B5056CC" w14:textId="6A10D3B8"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141E9C64" wp14:editId="75626F5B">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13301" w:rsidRPr="002627A3" w14:paraId="4DDC3112" w14:textId="77777777" w:rsidTr="00454337">
                              <w:trPr>
                                <w:cantSplit/>
                                <w:trHeight w:hRule="exact" w:val="482"/>
                              </w:trPr>
                              <w:tc>
                                <w:tcPr>
                                  <w:tcW w:w="6321" w:type="dxa"/>
                                  <w:tcMar>
                                    <w:bottom w:w="91" w:type="dxa"/>
                                  </w:tcMar>
                                </w:tcPr>
                                <w:p w14:paraId="5512D0AC" w14:textId="77777777" w:rsidR="00A13301" w:rsidRPr="002627A3" w:rsidRDefault="00A13301" w:rsidP="00113091">
                                  <w:pPr>
                                    <w:pStyle w:val="KontaktTitel"/>
                                  </w:pPr>
                                  <w:r>
                                    <w:t>Contact</w:t>
                                  </w:r>
                                </w:p>
                              </w:tc>
                            </w:tr>
                            <w:tr w:rsidR="00A13301" w:rsidRPr="00154C5C" w14:paraId="3A9F2740" w14:textId="77777777" w:rsidTr="00575AEF">
                              <w:trPr>
                                <w:cantSplit/>
                                <w:trHeight w:hRule="exact" w:val="425"/>
                              </w:trPr>
                              <w:tc>
                                <w:tcPr>
                                  <w:tcW w:w="6321" w:type="dxa"/>
                                </w:tcPr>
                                <w:p w14:paraId="13537089" w14:textId="77777777" w:rsidR="00A13301" w:rsidRPr="00E50E7D" w:rsidRDefault="00A13301"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0310E7F4" w14:textId="77777777" w:rsidR="00A13301" w:rsidRPr="00E50E7D" w:rsidRDefault="00A13301"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06B19128" w14:textId="77777777" w:rsidR="00A13301" w:rsidRPr="00E50E7D" w:rsidRDefault="00A13301"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E9C64"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13301" w:rsidRPr="002627A3" w14:paraId="4DDC3112" w14:textId="77777777" w:rsidTr="00454337">
                        <w:trPr>
                          <w:cantSplit/>
                          <w:trHeight w:hRule="exact" w:val="482"/>
                        </w:trPr>
                        <w:tc>
                          <w:tcPr>
                            <w:tcW w:w="6321" w:type="dxa"/>
                            <w:tcMar>
                              <w:bottom w:w="91" w:type="dxa"/>
                            </w:tcMar>
                          </w:tcPr>
                          <w:p w14:paraId="5512D0AC" w14:textId="77777777" w:rsidR="00A13301" w:rsidRPr="002627A3" w:rsidRDefault="00A13301" w:rsidP="00113091">
                            <w:pPr>
                              <w:pStyle w:val="KontaktTitel"/>
                            </w:pPr>
                            <w:r>
                              <w:t>Contact</w:t>
                            </w:r>
                          </w:p>
                        </w:tc>
                      </w:tr>
                      <w:tr w:rsidR="00A13301" w:rsidRPr="00154C5C" w14:paraId="3A9F2740" w14:textId="77777777" w:rsidTr="00575AEF">
                        <w:trPr>
                          <w:cantSplit/>
                          <w:trHeight w:hRule="exact" w:val="425"/>
                        </w:trPr>
                        <w:tc>
                          <w:tcPr>
                            <w:tcW w:w="6321" w:type="dxa"/>
                          </w:tcPr>
                          <w:p w14:paraId="13537089" w14:textId="77777777" w:rsidR="00A13301" w:rsidRPr="00E50E7D" w:rsidRDefault="00A13301"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0310E7F4" w14:textId="77777777" w:rsidR="00A13301" w:rsidRPr="00E50E7D" w:rsidRDefault="00A13301"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06B19128" w14:textId="77777777" w:rsidR="00A13301" w:rsidRPr="00E50E7D" w:rsidRDefault="00A13301"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1127BD" w14:textId="77777777" w:rsidR="00485126" w:rsidRDefault="00485126" w:rsidP="008D6134">
      <w:pPr>
        <w:spacing w:line="240" w:lineRule="auto"/>
      </w:pPr>
      <w:r>
        <w:separator/>
      </w:r>
    </w:p>
  </w:endnote>
  <w:endnote w:type="continuationSeparator" w:id="0">
    <w:p w14:paraId="38EDA382" w14:textId="77777777" w:rsidR="00485126" w:rsidRDefault="0048512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02655" w14:textId="77777777" w:rsidR="00485126" w:rsidRDefault="00485126" w:rsidP="008D6134">
      <w:pPr>
        <w:spacing w:line="240" w:lineRule="auto"/>
      </w:pPr>
      <w:r>
        <w:separator/>
      </w:r>
    </w:p>
  </w:footnote>
  <w:footnote w:type="continuationSeparator" w:id="0">
    <w:p w14:paraId="0F4BB492" w14:textId="77777777" w:rsidR="00485126" w:rsidRDefault="0048512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A13301" w:rsidRPr="00154C5C" w14:paraId="332620BB" w14:textId="77777777" w:rsidTr="00B556B7">
      <w:trPr>
        <w:trHeight w:hRule="exact" w:val="204"/>
      </w:trPr>
      <w:tc>
        <w:tcPr>
          <w:tcW w:w="7359" w:type="dxa"/>
          <w:tcMar>
            <w:bottom w:w="45" w:type="dxa"/>
          </w:tcMar>
        </w:tcPr>
        <w:p w14:paraId="6A289D44" w14:textId="77777777" w:rsidR="00A13301" w:rsidRPr="007C2C48" w:rsidRDefault="00A13301"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A13301" w14:paraId="79385900" w14:textId="77777777" w:rsidTr="00B556B7">
      <w:trPr>
        <w:trHeight w:hRule="exact" w:val="425"/>
      </w:trPr>
      <w:tc>
        <w:tcPr>
          <w:tcW w:w="7359" w:type="dxa"/>
          <w:tcMar>
            <w:top w:w="210" w:type="dxa"/>
            <w:bottom w:w="57" w:type="dxa"/>
          </w:tcMar>
        </w:tcPr>
        <w:p w14:paraId="58C27668" w14:textId="76A030DB" w:rsidR="00A13301" w:rsidRDefault="0049387B" w:rsidP="00B556B7">
          <w:pPr>
            <w:pStyle w:val="DokumenttypFolgeseiten"/>
            <w:framePr w:hSpace="0" w:wrap="auto" w:vAnchor="margin" w:yAlign="inline"/>
          </w:pPr>
          <w:r>
            <w:t>Press release</w:t>
          </w:r>
        </w:p>
        <w:p w14:paraId="374550C5" w14:textId="77777777" w:rsidR="00A13301" w:rsidRPr="00C65692" w:rsidRDefault="00A13301" w:rsidP="00B556B7">
          <w:pPr>
            <w:pStyle w:val="DokumenttypFolgeseiten"/>
            <w:framePr w:hSpace="0" w:wrap="auto" w:vAnchor="margin" w:yAlign="inline"/>
          </w:pPr>
          <w:r>
            <w:t>Ü</w:t>
          </w:r>
        </w:p>
      </w:tc>
    </w:tr>
    <w:tr w:rsidR="00A13301" w:rsidRPr="008A2F5C" w14:paraId="07BE204D" w14:textId="77777777" w:rsidTr="00B556B7">
      <w:trPr>
        <w:trHeight w:hRule="exact" w:val="215"/>
      </w:trPr>
      <w:tc>
        <w:tcPr>
          <w:tcW w:w="7359" w:type="dxa"/>
        </w:tcPr>
        <w:p w14:paraId="01BB4120" w14:textId="6EF3201B" w:rsidR="00A13301" w:rsidRPr="008A2F5C" w:rsidRDefault="00A13301"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2-24T00:00:00Z">
                <w:dateFormat w:val="dd.MM.yyyy"/>
                <w:lid w:val="en-GB"/>
                <w:storeMappedDataAs w:val="dateTime"/>
                <w:calendar w:val="gregorian"/>
              </w:date>
            </w:sdtPr>
            <w:sdtEndPr/>
            <w:sdtContent>
              <w:r w:rsidR="00945FCD">
                <w:t>24.02.2021</w:t>
              </w:r>
            </w:sdtContent>
          </w:sdt>
        </w:p>
      </w:tc>
    </w:tr>
  </w:tbl>
  <w:p w14:paraId="23E9DBE1" w14:textId="77777777" w:rsidR="00A13301" w:rsidRPr="00A2525B" w:rsidRDefault="00A1330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551CD1">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551CD1">
      <w:rPr>
        <w:b w:val="0"/>
      </w:rPr>
      <w:t>2</w:t>
    </w:r>
    <w:r w:rsidRPr="00372112">
      <w:rPr>
        <w:b w:val="0"/>
      </w:rPr>
      <w:fldChar w:fldCharType="end"/>
    </w:r>
  </w:p>
  <w:p w14:paraId="5DA51028" w14:textId="77777777" w:rsidR="00A13301" w:rsidRDefault="00A13301">
    <w:pPr>
      <w:pStyle w:val="Kopfzeile"/>
    </w:pPr>
    <w:r>
      <w:rPr>
        <w:noProof/>
      </w:rPr>
      <w:drawing>
        <wp:anchor distT="0" distB="0" distL="114300" distR="114300" simplePos="0" relativeHeight="251669504" behindDoc="1" locked="1" layoutInCell="1" allowOverlap="1" wp14:anchorId="61A95A78" wp14:editId="39009AC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F5DBC" w14:textId="77777777" w:rsidR="00A13301" w:rsidRPr="00A2525B" w:rsidRDefault="00A1330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551CD1">
      <w:rPr>
        <w:rStyle w:val="Auszeichnung"/>
        <w:b/>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551CD1">
      <w:rPr>
        <w:b w:val="0"/>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13301" w:rsidRPr="00154C5C" w14:paraId="4D996FE0" w14:textId="77777777" w:rsidTr="005A529F">
      <w:trPr>
        <w:trHeight w:hRule="exact" w:val="198"/>
      </w:trPr>
      <w:tc>
        <w:tcPr>
          <w:tcW w:w="7371" w:type="dxa"/>
        </w:tcPr>
        <w:p w14:paraId="60EBB55C" w14:textId="77777777" w:rsidR="00A13301" w:rsidRPr="005A4E09" w:rsidRDefault="00A13301"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A13301" w:rsidRPr="005A4E09" w14:paraId="63E8D988" w14:textId="77777777" w:rsidTr="005A529F">
      <w:trPr>
        <w:trHeight w:val="765"/>
      </w:trPr>
      <w:tc>
        <w:tcPr>
          <w:tcW w:w="7371" w:type="dxa"/>
          <w:tcMar>
            <w:top w:w="204" w:type="dxa"/>
          </w:tcMar>
        </w:tcPr>
        <w:p w14:paraId="1265BBF8" w14:textId="1F2CD971" w:rsidR="00A13301" w:rsidRPr="008B572B" w:rsidRDefault="00A13301" w:rsidP="005A529F">
          <w:pPr>
            <w:pStyle w:val="Dokumenttyp"/>
            <w:framePr w:hSpace="0" w:wrap="auto" w:vAnchor="margin" w:hAnchor="text" w:yAlign="inline"/>
          </w:pPr>
          <w:r>
            <w:t>Press release</w:t>
          </w:r>
        </w:p>
      </w:tc>
    </w:tr>
  </w:tbl>
  <w:p w14:paraId="76EE1856" w14:textId="77777777" w:rsidR="00A13301" w:rsidRDefault="00A13301">
    <w:pPr>
      <w:pStyle w:val="Kopfzeile"/>
    </w:pPr>
    <w:r>
      <w:rPr>
        <w:noProof/>
      </w:rPr>
      <w:drawing>
        <wp:anchor distT="0" distB="0" distL="114300" distR="114300" simplePos="0" relativeHeight="251667456" behindDoc="1" locked="1" layoutInCell="1" allowOverlap="1" wp14:anchorId="673E1DA1" wp14:editId="55038DD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04646D16" wp14:editId="1BB9968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F011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39D048A1" wp14:editId="067F19F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11FC2"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4D5"/>
    <w:rsid w:val="00003624"/>
    <w:rsid w:val="00006716"/>
    <w:rsid w:val="00025DF7"/>
    <w:rsid w:val="000304D8"/>
    <w:rsid w:val="0004081A"/>
    <w:rsid w:val="00042BDC"/>
    <w:rsid w:val="0005443A"/>
    <w:rsid w:val="000565E6"/>
    <w:rsid w:val="00062822"/>
    <w:rsid w:val="0007059A"/>
    <w:rsid w:val="0008169D"/>
    <w:rsid w:val="00087759"/>
    <w:rsid w:val="000918AA"/>
    <w:rsid w:val="00094A49"/>
    <w:rsid w:val="00095819"/>
    <w:rsid w:val="000B02C6"/>
    <w:rsid w:val="000B2A9A"/>
    <w:rsid w:val="000C0201"/>
    <w:rsid w:val="000C5840"/>
    <w:rsid w:val="000C7EB6"/>
    <w:rsid w:val="000D5F5D"/>
    <w:rsid w:val="000D7226"/>
    <w:rsid w:val="000F2CFA"/>
    <w:rsid w:val="000F710C"/>
    <w:rsid w:val="00110BB8"/>
    <w:rsid w:val="00111B64"/>
    <w:rsid w:val="00112804"/>
    <w:rsid w:val="00113091"/>
    <w:rsid w:val="001261D2"/>
    <w:rsid w:val="00131D40"/>
    <w:rsid w:val="00154C5C"/>
    <w:rsid w:val="00165B58"/>
    <w:rsid w:val="00165C49"/>
    <w:rsid w:val="001673EE"/>
    <w:rsid w:val="001911FB"/>
    <w:rsid w:val="001A2988"/>
    <w:rsid w:val="001B3B16"/>
    <w:rsid w:val="001C1B96"/>
    <w:rsid w:val="001C69CA"/>
    <w:rsid w:val="001E2BC9"/>
    <w:rsid w:val="001F462D"/>
    <w:rsid w:val="002022DB"/>
    <w:rsid w:val="00230A78"/>
    <w:rsid w:val="0023156D"/>
    <w:rsid w:val="00251B12"/>
    <w:rsid w:val="002627A3"/>
    <w:rsid w:val="0026319F"/>
    <w:rsid w:val="0027168A"/>
    <w:rsid w:val="00275B67"/>
    <w:rsid w:val="0029378C"/>
    <w:rsid w:val="00295C6C"/>
    <w:rsid w:val="002A2B85"/>
    <w:rsid w:val="002A46FF"/>
    <w:rsid w:val="002D4EAE"/>
    <w:rsid w:val="002F25A1"/>
    <w:rsid w:val="002F5ABB"/>
    <w:rsid w:val="00301F7F"/>
    <w:rsid w:val="003023FF"/>
    <w:rsid w:val="00306278"/>
    <w:rsid w:val="003215AF"/>
    <w:rsid w:val="00346007"/>
    <w:rsid w:val="00362821"/>
    <w:rsid w:val="00364B1C"/>
    <w:rsid w:val="003660CB"/>
    <w:rsid w:val="003668A0"/>
    <w:rsid w:val="00372112"/>
    <w:rsid w:val="003737FC"/>
    <w:rsid w:val="00374BE5"/>
    <w:rsid w:val="00381993"/>
    <w:rsid w:val="0038625D"/>
    <w:rsid w:val="00394431"/>
    <w:rsid w:val="003A1C1B"/>
    <w:rsid w:val="003A5BF1"/>
    <w:rsid w:val="003B14D5"/>
    <w:rsid w:val="003C69DE"/>
    <w:rsid w:val="003D37C3"/>
    <w:rsid w:val="003D3F79"/>
    <w:rsid w:val="003E490C"/>
    <w:rsid w:val="003E7B9A"/>
    <w:rsid w:val="003F7DD3"/>
    <w:rsid w:val="00417C8B"/>
    <w:rsid w:val="00420C17"/>
    <w:rsid w:val="00422121"/>
    <w:rsid w:val="00424234"/>
    <w:rsid w:val="00444C81"/>
    <w:rsid w:val="004465D8"/>
    <w:rsid w:val="00451884"/>
    <w:rsid w:val="00454337"/>
    <w:rsid w:val="004819E8"/>
    <w:rsid w:val="00485126"/>
    <w:rsid w:val="00487EE1"/>
    <w:rsid w:val="0049387B"/>
    <w:rsid w:val="004C7731"/>
    <w:rsid w:val="004D70F2"/>
    <w:rsid w:val="004E1AAA"/>
    <w:rsid w:val="00501A06"/>
    <w:rsid w:val="00506FBB"/>
    <w:rsid w:val="005104A9"/>
    <w:rsid w:val="00512C05"/>
    <w:rsid w:val="00515DE0"/>
    <w:rsid w:val="00516727"/>
    <w:rsid w:val="00525290"/>
    <w:rsid w:val="0053157C"/>
    <w:rsid w:val="0054182D"/>
    <w:rsid w:val="00546F76"/>
    <w:rsid w:val="00550047"/>
    <w:rsid w:val="00551895"/>
    <w:rsid w:val="00551CD1"/>
    <w:rsid w:val="00567C72"/>
    <w:rsid w:val="0057328E"/>
    <w:rsid w:val="00575AEF"/>
    <w:rsid w:val="00590F61"/>
    <w:rsid w:val="00595FFC"/>
    <w:rsid w:val="005A1A3F"/>
    <w:rsid w:val="005A4E09"/>
    <w:rsid w:val="005A529F"/>
    <w:rsid w:val="005B0BD5"/>
    <w:rsid w:val="005B542F"/>
    <w:rsid w:val="005C0722"/>
    <w:rsid w:val="005D5CBC"/>
    <w:rsid w:val="005E1A6B"/>
    <w:rsid w:val="005E3896"/>
    <w:rsid w:val="005F1F20"/>
    <w:rsid w:val="006004A7"/>
    <w:rsid w:val="0060196E"/>
    <w:rsid w:val="00614257"/>
    <w:rsid w:val="00620CB0"/>
    <w:rsid w:val="0062227B"/>
    <w:rsid w:val="006247F0"/>
    <w:rsid w:val="00650096"/>
    <w:rsid w:val="00661485"/>
    <w:rsid w:val="006634D1"/>
    <w:rsid w:val="00672EA2"/>
    <w:rsid w:val="006755DA"/>
    <w:rsid w:val="006819E3"/>
    <w:rsid w:val="00685CB9"/>
    <w:rsid w:val="00697A36"/>
    <w:rsid w:val="006B111C"/>
    <w:rsid w:val="006D1094"/>
    <w:rsid w:val="006F37F3"/>
    <w:rsid w:val="00701330"/>
    <w:rsid w:val="00702A28"/>
    <w:rsid w:val="00705C96"/>
    <w:rsid w:val="00724BF7"/>
    <w:rsid w:val="00727DB1"/>
    <w:rsid w:val="00732724"/>
    <w:rsid w:val="00742404"/>
    <w:rsid w:val="0074360A"/>
    <w:rsid w:val="00750CB1"/>
    <w:rsid w:val="00752C8E"/>
    <w:rsid w:val="00767159"/>
    <w:rsid w:val="00772A8A"/>
    <w:rsid w:val="00780A79"/>
    <w:rsid w:val="00782B4B"/>
    <w:rsid w:val="007957B8"/>
    <w:rsid w:val="007A025E"/>
    <w:rsid w:val="007B4673"/>
    <w:rsid w:val="007B6882"/>
    <w:rsid w:val="007C2C48"/>
    <w:rsid w:val="007C4054"/>
    <w:rsid w:val="007D2077"/>
    <w:rsid w:val="007D4F8A"/>
    <w:rsid w:val="007F0435"/>
    <w:rsid w:val="008039C8"/>
    <w:rsid w:val="00806D81"/>
    <w:rsid w:val="008410B3"/>
    <w:rsid w:val="00844FE3"/>
    <w:rsid w:val="00846FEA"/>
    <w:rsid w:val="008510DC"/>
    <w:rsid w:val="00862DAC"/>
    <w:rsid w:val="00863B08"/>
    <w:rsid w:val="00865A92"/>
    <w:rsid w:val="00873306"/>
    <w:rsid w:val="0087609C"/>
    <w:rsid w:val="008A2F5C"/>
    <w:rsid w:val="008A3641"/>
    <w:rsid w:val="008A4070"/>
    <w:rsid w:val="008B572B"/>
    <w:rsid w:val="008B5ABA"/>
    <w:rsid w:val="008C32F8"/>
    <w:rsid w:val="008D6134"/>
    <w:rsid w:val="008E707F"/>
    <w:rsid w:val="008F0D1C"/>
    <w:rsid w:val="008F511E"/>
    <w:rsid w:val="009118F2"/>
    <w:rsid w:val="00912A41"/>
    <w:rsid w:val="009149AE"/>
    <w:rsid w:val="00925FCD"/>
    <w:rsid w:val="00932838"/>
    <w:rsid w:val="00945FCD"/>
    <w:rsid w:val="009470FD"/>
    <w:rsid w:val="00974E88"/>
    <w:rsid w:val="00980D79"/>
    <w:rsid w:val="00982ACD"/>
    <w:rsid w:val="00983FDC"/>
    <w:rsid w:val="00985FF8"/>
    <w:rsid w:val="00991FE6"/>
    <w:rsid w:val="0099368D"/>
    <w:rsid w:val="009B16EE"/>
    <w:rsid w:val="00A03805"/>
    <w:rsid w:val="00A13301"/>
    <w:rsid w:val="00A13AF3"/>
    <w:rsid w:val="00A2525B"/>
    <w:rsid w:val="00A31B5C"/>
    <w:rsid w:val="00A330C9"/>
    <w:rsid w:val="00A37A65"/>
    <w:rsid w:val="00A44759"/>
    <w:rsid w:val="00A701E2"/>
    <w:rsid w:val="00A9034D"/>
    <w:rsid w:val="00A9142E"/>
    <w:rsid w:val="00A91680"/>
    <w:rsid w:val="00AA25C7"/>
    <w:rsid w:val="00AB5130"/>
    <w:rsid w:val="00AC0C5F"/>
    <w:rsid w:val="00AD2927"/>
    <w:rsid w:val="00AD3D6A"/>
    <w:rsid w:val="00AD6CE7"/>
    <w:rsid w:val="00AD7493"/>
    <w:rsid w:val="00AD79B3"/>
    <w:rsid w:val="00AF16DF"/>
    <w:rsid w:val="00B06CCE"/>
    <w:rsid w:val="00B109E1"/>
    <w:rsid w:val="00B22183"/>
    <w:rsid w:val="00B223C4"/>
    <w:rsid w:val="00B332B5"/>
    <w:rsid w:val="00B33936"/>
    <w:rsid w:val="00B542C6"/>
    <w:rsid w:val="00B556B7"/>
    <w:rsid w:val="00B72C78"/>
    <w:rsid w:val="00B76484"/>
    <w:rsid w:val="00B803D1"/>
    <w:rsid w:val="00BF23AE"/>
    <w:rsid w:val="00BF2B94"/>
    <w:rsid w:val="00BF4487"/>
    <w:rsid w:val="00C025D9"/>
    <w:rsid w:val="00C04B94"/>
    <w:rsid w:val="00C06147"/>
    <w:rsid w:val="00C2090E"/>
    <w:rsid w:val="00C3654A"/>
    <w:rsid w:val="00C405F5"/>
    <w:rsid w:val="00C65692"/>
    <w:rsid w:val="00C842D9"/>
    <w:rsid w:val="00C90FC2"/>
    <w:rsid w:val="00CA77E6"/>
    <w:rsid w:val="00CC4B2C"/>
    <w:rsid w:val="00CC7A44"/>
    <w:rsid w:val="00CD6B7B"/>
    <w:rsid w:val="00D030C6"/>
    <w:rsid w:val="00D10FCA"/>
    <w:rsid w:val="00D1751C"/>
    <w:rsid w:val="00D21E65"/>
    <w:rsid w:val="00D263AB"/>
    <w:rsid w:val="00D37725"/>
    <w:rsid w:val="00D5446F"/>
    <w:rsid w:val="00D62436"/>
    <w:rsid w:val="00D6537A"/>
    <w:rsid w:val="00D66F7B"/>
    <w:rsid w:val="00D719BA"/>
    <w:rsid w:val="00D827D0"/>
    <w:rsid w:val="00D84A3F"/>
    <w:rsid w:val="00D931B5"/>
    <w:rsid w:val="00DA2329"/>
    <w:rsid w:val="00DA6046"/>
    <w:rsid w:val="00DB4BE6"/>
    <w:rsid w:val="00DC4C1A"/>
    <w:rsid w:val="00DC7D49"/>
    <w:rsid w:val="00DE1ED3"/>
    <w:rsid w:val="00DE645B"/>
    <w:rsid w:val="00DF67D1"/>
    <w:rsid w:val="00E10257"/>
    <w:rsid w:val="00E2393F"/>
    <w:rsid w:val="00E24D68"/>
    <w:rsid w:val="00E308E8"/>
    <w:rsid w:val="00E35DD8"/>
    <w:rsid w:val="00E50E7D"/>
    <w:rsid w:val="00E7272A"/>
    <w:rsid w:val="00E800BD"/>
    <w:rsid w:val="00EA019C"/>
    <w:rsid w:val="00EA1A90"/>
    <w:rsid w:val="00EC0CC4"/>
    <w:rsid w:val="00EC1721"/>
    <w:rsid w:val="00EC7DA0"/>
    <w:rsid w:val="00ED1E2D"/>
    <w:rsid w:val="00ED403F"/>
    <w:rsid w:val="00EF6AF6"/>
    <w:rsid w:val="00F01871"/>
    <w:rsid w:val="00F15040"/>
    <w:rsid w:val="00F31482"/>
    <w:rsid w:val="00F34CFF"/>
    <w:rsid w:val="00F40E0A"/>
    <w:rsid w:val="00F46B41"/>
    <w:rsid w:val="00F72F10"/>
    <w:rsid w:val="00F74D1C"/>
    <w:rsid w:val="00F96F22"/>
    <w:rsid w:val="00FB0385"/>
    <w:rsid w:val="00FC18E8"/>
    <w:rsid w:val="00FC6B50"/>
    <w:rsid w:val="00FD4D3A"/>
    <w:rsid w:val="00FD4E7E"/>
    <w:rsid w:val="00FE63F5"/>
    <w:rsid w:val="00FE7283"/>
    <w:rsid w:val="00FF4F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4B58D9"/>
  <w15:docId w15:val="{18D4FCB8-4825-DB4C-A2E0-5E070721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1911FB"/>
    <w:rPr>
      <w:sz w:val="16"/>
      <w:szCs w:val="16"/>
    </w:rPr>
  </w:style>
  <w:style w:type="paragraph" w:styleId="Kommentartext">
    <w:name w:val="annotation text"/>
    <w:basedOn w:val="Standard"/>
    <w:link w:val="KommentartextZchn"/>
    <w:uiPriority w:val="99"/>
    <w:semiHidden/>
    <w:unhideWhenUsed/>
    <w:rsid w:val="001911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911FB"/>
    <w:rPr>
      <w:kern w:val="4"/>
      <w:sz w:val="20"/>
      <w:szCs w:val="20"/>
    </w:rPr>
  </w:style>
  <w:style w:type="paragraph" w:styleId="Kommentarthema">
    <w:name w:val="annotation subject"/>
    <w:basedOn w:val="Kommentartext"/>
    <w:next w:val="Kommentartext"/>
    <w:link w:val="KommentarthemaZchn"/>
    <w:uiPriority w:val="99"/>
    <w:semiHidden/>
    <w:unhideWhenUsed/>
    <w:rsid w:val="001911FB"/>
    <w:rPr>
      <w:b/>
      <w:bCs/>
    </w:rPr>
  </w:style>
  <w:style w:type="character" w:customStyle="1" w:styleId="KommentarthemaZchn">
    <w:name w:val="Kommentarthema Zchn"/>
    <w:basedOn w:val="KommentartextZchn"/>
    <w:link w:val="Kommentarthema"/>
    <w:uiPriority w:val="99"/>
    <w:semiHidden/>
    <w:rsid w:val="001911FB"/>
    <w:rPr>
      <w:b/>
      <w:bCs/>
      <w:kern w:val="4"/>
      <w:sz w:val="20"/>
      <w:szCs w:val="20"/>
    </w:rPr>
  </w:style>
  <w:style w:type="paragraph" w:styleId="berarbeitung">
    <w:name w:val="Revision"/>
    <w:hidden/>
    <w:uiPriority w:val="99"/>
    <w:semiHidden/>
    <w:rsid w:val="0038625D"/>
    <w:pPr>
      <w:spacing w:line="240" w:lineRule="auto"/>
    </w:pPr>
    <w:rPr>
      <w:kern w:val="4"/>
    </w:rPr>
  </w:style>
  <w:style w:type="character" w:styleId="NichtaufgelsteErwhnung">
    <w:name w:val="Unresolved Mention"/>
    <w:basedOn w:val="Absatz-Standardschriftart"/>
    <w:uiPriority w:val="99"/>
    <w:semiHidden/>
    <w:unhideWhenUsed/>
    <w:rsid w:val="00E35D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56529">
      <w:bodyDiv w:val="1"/>
      <w:marLeft w:val="0"/>
      <w:marRight w:val="0"/>
      <w:marTop w:val="0"/>
      <w:marBottom w:val="0"/>
      <w:divBdr>
        <w:top w:val="none" w:sz="0" w:space="0" w:color="auto"/>
        <w:left w:val="none" w:sz="0" w:space="0" w:color="auto"/>
        <w:bottom w:val="none" w:sz="0" w:space="0" w:color="auto"/>
        <w:right w:val="none" w:sz="0" w:space="0" w:color="auto"/>
      </w:divBdr>
    </w:div>
    <w:div w:id="230235015">
      <w:bodyDiv w:val="1"/>
      <w:marLeft w:val="0"/>
      <w:marRight w:val="0"/>
      <w:marTop w:val="0"/>
      <w:marBottom w:val="0"/>
      <w:divBdr>
        <w:top w:val="none" w:sz="0" w:space="0" w:color="auto"/>
        <w:left w:val="none" w:sz="0" w:space="0" w:color="auto"/>
        <w:bottom w:val="none" w:sz="0" w:space="0" w:color="auto"/>
        <w:right w:val="none" w:sz="0" w:space="0" w:color="auto"/>
      </w:divBdr>
    </w:div>
    <w:div w:id="2018728589">
      <w:bodyDiv w:val="1"/>
      <w:marLeft w:val="0"/>
      <w:marRight w:val="0"/>
      <w:marTop w:val="0"/>
      <w:marBottom w:val="0"/>
      <w:divBdr>
        <w:top w:val="none" w:sz="0" w:space="0" w:color="auto"/>
        <w:left w:val="none" w:sz="0" w:space="0" w:color="auto"/>
        <w:bottom w:val="none" w:sz="0" w:space="0" w:color="auto"/>
        <w:right w:val="none" w:sz="0" w:space="0" w:color="auto"/>
      </w:divBdr>
    </w:div>
    <w:div w:id="214427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expands-its-portfolio-with-waya-by-bimsystem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71C71DE1F276142BA6371FEEEE847FD"/>
        <w:category>
          <w:name w:val="Allgemein"/>
          <w:gallery w:val="placeholder"/>
        </w:category>
        <w:types>
          <w:type w:val="bbPlcHdr"/>
        </w:types>
        <w:behaviors>
          <w:behavior w:val="content"/>
        </w:behaviors>
        <w:guid w:val="{43DFFF96-A327-EA46-A352-CE3D3A98F956}"/>
      </w:docPartPr>
      <w:docPartBody>
        <w:p w:rsidR="00D6677F" w:rsidRDefault="00864B0B">
          <w:pPr>
            <w:pStyle w:val="A71C71DE1F276142BA6371FEEEE847FD"/>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B0B"/>
    <w:rsid w:val="000A6985"/>
    <w:rsid w:val="00125C43"/>
    <w:rsid w:val="0019211B"/>
    <w:rsid w:val="001B12C7"/>
    <w:rsid w:val="002C2122"/>
    <w:rsid w:val="002E34CB"/>
    <w:rsid w:val="002F1D3A"/>
    <w:rsid w:val="00340E88"/>
    <w:rsid w:val="00355D89"/>
    <w:rsid w:val="00373086"/>
    <w:rsid w:val="003F769C"/>
    <w:rsid w:val="00542766"/>
    <w:rsid w:val="005762A0"/>
    <w:rsid w:val="00671109"/>
    <w:rsid w:val="0067279F"/>
    <w:rsid w:val="006D19D2"/>
    <w:rsid w:val="00706B10"/>
    <w:rsid w:val="00730AE4"/>
    <w:rsid w:val="007D2A57"/>
    <w:rsid w:val="00864B0B"/>
    <w:rsid w:val="00931A05"/>
    <w:rsid w:val="00955EEB"/>
    <w:rsid w:val="00A277EC"/>
    <w:rsid w:val="00AB0E7E"/>
    <w:rsid w:val="00AF59A9"/>
    <w:rsid w:val="00B67398"/>
    <w:rsid w:val="00C04E87"/>
    <w:rsid w:val="00C774EE"/>
    <w:rsid w:val="00D6677F"/>
    <w:rsid w:val="00E12190"/>
    <w:rsid w:val="00E35086"/>
    <w:rsid w:val="00E44103"/>
    <w:rsid w:val="00E60984"/>
    <w:rsid w:val="00E76EA6"/>
    <w:rsid w:val="00EF1419"/>
    <w:rsid w:val="00FA52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A71C71DE1F276142BA6371FEEEE847FD">
    <w:name w:val="A71C71DE1F276142BA6371FEEEE847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FDF67B-B3B5-4102-B761-09C3399B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5</cp:revision>
  <cp:lastPrinted>2020-10-19T11:56:00Z</cp:lastPrinted>
  <dcterms:created xsi:type="dcterms:W3CDTF">2021-02-22T12:51:00Z</dcterms:created>
  <dcterms:modified xsi:type="dcterms:W3CDTF">2021-02-23T12:05:00Z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